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color w:val="548DD4"/>
          <w:sz w:val="32"/>
        </w:rPr>
      </w:pPr>
      <w:r>
        <w:rPr>
          <w:rFonts w:cs="Times New Roman"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365F91" w:themeColor="accent1" w:themeShade="bf"/>
          <w:sz w:val="32"/>
          <w:szCs w:val="32"/>
        </w:rPr>
      </w:pPr>
      <w:r>
        <w:rPr>
          <w:rFonts w:cs="Times New Roman" w:ascii="Times New Roman" w:hAnsi="Times New Roman"/>
          <w:b/>
          <w:color w:val="2C51AF"/>
          <w:sz w:val="32"/>
          <w:szCs w:val="32"/>
        </w:rPr>
        <w:t xml:space="preserve">Подразделения ИВДИВО Москва, </w:t>
      </w:r>
      <w:r>
        <w:rPr>
          <w:rFonts w:cs="Times New Roman" w:ascii="Times New Roman" w:hAnsi="Times New Roman"/>
          <w:b/>
          <w:color w:val="365F91" w:themeColor="accent1" w:themeShade="bf"/>
          <w:sz w:val="32"/>
          <w:szCs w:val="32"/>
        </w:rPr>
        <w:t xml:space="preserve">Россия </w:t>
      </w:r>
    </w:p>
    <w:p>
      <w:pPr>
        <w:pStyle w:val="Normal"/>
        <w:jc w:val="center"/>
        <w:rPr>
          <w:color w:val="FF0000"/>
          <w:sz w:val="32"/>
          <w:szCs w:val="32"/>
        </w:rPr>
      </w:pPr>
      <w:r>
        <w:rPr>
          <w:rFonts w:cs="Times New Roman" w:ascii="Times New Roman" w:hAnsi="Times New Roman"/>
          <w:b/>
          <w:color w:val="365F91" w:themeColor="accent1" w:themeShade="bf"/>
          <w:sz w:val="32"/>
          <w:szCs w:val="32"/>
        </w:rPr>
        <w:t>2496/1984/1472/960/448 архетипа ИВ Аватара Синтеза Кут Хуми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23E86"/>
          <w:sz w:val="36"/>
        </w:rPr>
      </w:pPr>
      <w:r>
        <w:rPr>
          <w:rFonts w:cs="Times New Roman" w:ascii="Times New Roman" w:hAnsi="Times New Roman"/>
          <w:b/>
          <w:color w:val="223E86"/>
          <w:sz w:val="36"/>
        </w:rPr>
        <w:t xml:space="preserve">Совет Ипостасной Жизни ИВО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101010"/>
          <w:sz w:val="28"/>
        </w:rPr>
      </w:pPr>
      <w:r>
        <w:rPr>
          <w:rFonts w:cs="Times New Roman" w:ascii="Times New Roman" w:hAnsi="Times New Roman"/>
          <w:b/>
          <w:color w:val="101010"/>
          <w:sz w:val="28"/>
        </w:rPr>
        <w:t>Протокол Совета от 28.06.2024 г.</w:t>
      </w:r>
    </w:p>
    <w:p>
      <w:pPr>
        <w:pStyle w:val="Normal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cs="Times New Roman" w:ascii="Times New Roman" w:hAnsi="Times New Roman"/>
          <w:color w:val="FF0000"/>
          <w:sz w:val="24"/>
        </w:rPr>
        <w:t>Утверждаю.  АИ КС ИВАС КХ 17072024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Присутствовали:</w:t>
      </w:r>
    </w:p>
    <w:p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Кокина Алина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Кузнецова Ирина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Райко Наталья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Мусаев Магомед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Ермакова Татьяна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Полукарова Ирина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Пашкова Ульяна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Мусаева Умухайбат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Беликова Ксения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Трапезникова Анжелика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color w:val="000000"/>
          <w:sz w:val="32"/>
        </w:rPr>
        <w:t>Состоялись</w:t>
      </w:r>
    </w:p>
    <w:p>
      <w:pPr>
        <w:pStyle w:val="ListParagraph"/>
        <w:numPr>
          <w:ilvl w:val="0"/>
          <w:numId w:val="2"/>
        </w:numPr>
        <w:ind w:left="788" w:hanging="36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Аватаресса ИВО Метаизвечной Империи синтезфизичности ИВАС Византия ИВАС Кут Хуми, Глава Общины ИВАС Кут Хуми Подразделения ИВДИВО </w:t>
      </w:r>
      <w:r>
        <w:rPr>
          <w:rFonts w:cs="Times New Roman" w:ascii="Times New Roman" w:hAnsi="Times New Roman"/>
          <w:color w:val="000000"/>
          <w:sz w:val="24"/>
          <w:szCs w:val="24"/>
        </w:rPr>
        <w:t>Кокина Алина.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Дело 1</w:t>
      </w:r>
      <w:r>
        <w:rPr>
          <w:rFonts w:cs="Times New Roman" w:ascii="Times New Roman" w:hAnsi="Times New Roman"/>
          <w:sz w:val="24"/>
          <w:szCs w:val="24"/>
        </w:rPr>
        <w:t xml:space="preserve"> Стяжание пакета 64 частностей  ведущей Части Должностно Полномочного  Ипостасной Жизни ИВО разработки Части Подразделения ИВДИВО Москва: ИВДИВО Отец-Человека-Субъекта Отца-Человека-Землянина. </w:t>
      </w:r>
    </w:p>
    <w:p>
      <w:pPr>
        <w:pStyle w:val="ListParagraph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Дело 2</w:t>
      </w:r>
      <w:r>
        <w:rPr>
          <w:rFonts w:cs="Times New Roman" w:ascii="Times New Roman" w:hAnsi="Times New Roman"/>
          <w:sz w:val="24"/>
          <w:szCs w:val="24"/>
        </w:rPr>
        <w:t xml:space="preserve"> Стяжание  разработки плана Синтеза и  рекомендаций на год служения каждому Должностно Полномочному  Ипостасной Жизни ИВО Подразделения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ИВДИВО Москва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Дело 3</w:t>
      </w:r>
      <w:r>
        <w:rPr>
          <w:rFonts w:cs="Times New Roman" w:ascii="Times New Roman" w:hAnsi="Times New Roman"/>
          <w:sz w:val="24"/>
          <w:szCs w:val="24"/>
        </w:rPr>
        <w:t xml:space="preserve"> Стяжание Ядра Творящего Синтеза Должностно Полномочного Ипостаси ИВО и 96 Инструментов с введением в новое Творение ИВО.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Дело 4 </w:t>
      </w:r>
      <w:r>
        <w:rPr>
          <w:rFonts w:cs="Times New Roman" w:ascii="Times New Roman" w:hAnsi="Times New Roman"/>
          <w:sz w:val="24"/>
          <w:szCs w:val="24"/>
        </w:rPr>
        <w:t>Стяжание личного плана Синтеза Должностно Полномочного  и стратагемии Ипостасной Жизни ИВО.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Дело 5 </w:t>
      </w:r>
      <w:r>
        <w:rPr>
          <w:rFonts w:cs="Times New Roman" w:ascii="Times New Roman" w:hAnsi="Times New Roman"/>
          <w:sz w:val="24"/>
          <w:szCs w:val="24"/>
        </w:rPr>
        <w:t>Стяжание Ядра Совета Ипостасной Жизни ИВО, нити Синтеза, сферы Совета Ипостасной Жизни ИВО Подразделения ИВДИВО Москва.</w:t>
      </w:r>
    </w:p>
    <w:p>
      <w:pPr>
        <w:pStyle w:val="ListParagrap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Дело 6 </w:t>
      </w:r>
      <w:r>
        <w:rPr>
          <w:rFonts w:cs="Times New Roman" w:ascii="Times New Roman" w:hAnsi="Times New Roman"/>
          <w:sz w:val="24"/>
          <w:szCs w:val="24"/>
        </w:rPr>
        <w:t>Стяжание 8-цы частей: Метагалактической, Октавной, Всеединой, Извечной, Архетипической, Совершенной, Однородной, Неизреченной обучением, развитием и явлением Ипостасной Жизни ИВО.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Дело 7 </w:t>
      </w:r>
      <w:r>
        <w:rPr>
          <w:rFonts w:cs="Times New Roman" w:ascii="Times New Roman" w:hAnsi="Times New Roman"/>
          <w:sz w:val="24"/>
          <w:szCs w:val="24"/>
        </w:rPr>
        <w:t xml:space="preserve">Стяжание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183 видов</w:t>
      </w:r>
      <w:r>
        <w:rPr>
          <w:rFonts w:cs="Times New Roman" w:ascii="Times New Roman" w:hAnsi="Times New Roman"/>
          <w:sz w:val="24"/>
          <w:szCs w:val="24"/>
        </w:rPr>
        <w:t xml:space="preserve"> Ипостасной Жизни ИВО в Зданиях Подразделения ИВДИВО Москва по подготовке каждого от 448 Метаизвечины до 1 Метагалактики Фа и 183 вида Творения Планом Ипостасной Жизни ИВО в каждое Здание Подразделения ИВДИВО Москва. 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Дело 8 </w:t>
      </w:r>
      <w:r>
        <w:rPr>
          <w:rFonts w:cs="Times New Roman" w:ascii="Times New Roman" w:hAnsi="Times New Roman"/>
          <w:sz w:val="24"/>
          <w:szCs w:val="24"/>
        </w:rPr>
        <w:t>Стяжание стратагемии Совета Ипостасной Жизни ИВО  ИВДИВО Подразделения.</w:t>
      </w:r>
    </w:p>
    <w:p>
      <w:pPr>
        <w:pStyle w:val="ListParagraph"/>
        <w:ind w:left="78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Ипостась ИВО Управления ИВДИВО-Тела синтеза ИВАС Фредерика ИВАС Кут Хуми, </w:t>
      </w:r>
    </w:p>
    <w:p>
      <w:pPr>
        <w:pStyle w:val="ListParagraph"/>
        <w:ind w:left="78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Глава Совета Ипостасной Жизни Подразделения ИВДИВО Кузнецова Ирина.</w:t>
      </w:r>
    </w:p>
    <w:p>
      <w:pPr>
        <w:pStyle w:val="ListParagraph"/>
        <w:ind w:left="78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78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Дело 1 </w:t>
      </w:r>
      <w:r>
        <w:rPr>
          <w:rFonts w:cs="Times New Roman" w:ascii="Times New Roman" w:hAnsi="Times New Roman"/>
          <w:sz w:val="24"/>
          <w:szCs w:val="24"/>
        </w:rPr>
        <w:t>Состоятельность Практики Жизни Советом Ипостасной Жизни ИВО Подразделения ИВДИВО.</w:t>
      </w:r>
    </w:p>
    <w:p>
      <w:pPr>
        <w:pStyle w:val="ListParagraph"/>
        <w:ind w:left="78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Дело 2 </w:t>
      </w:r>
      <w:r>
        <w:rPr>
          <w:rFonts w:cs="Times New Roman" w:ascii="Times New Roman" w:hAnsi="Times New Roman"/>
          <w:sz w:val="24"/>
          <w:szCs w:val="24"/>
        </w:rPr>
        <w:t>Учебный материал для синтездеятельности Ипостасей ИВО ИВДИВО.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color w:val="000000"/>
          <w:sz w:val="32"/>
        </w:rPr>
        <w:t>Решения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Принять к исполнению все стяжания в Практиках  с Аватарессой Метаизвечной Империи синтезфизичности ИВАС Византия ИВАС Кут Хуми </w:t>
      </w:r>
      <w:r>
        <w:rPr>
          <w:rFonts w:cs="Times New Roman" w:ascii="Times New Roman" w:hAnsi="Times New Roman"/>
          <w:color w:val="000000"/>
          <w:sz w:val="24"/>
          <w:szCs w:val="24"/>
        </w:rPr>
        <w:t>Кокиной Алиной.</w:t>
      </w:r>
    </w:p>
    <w:p>
      <w:pPr>
        <w:pStyle w:val="Normal"/>
        <w:ind w:left="284" w:hanging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Ответственная: Аватаресса ИВО Метаизвечной Империи синтезфизичности ИВАС Византия ИВАС Кут Хуми,  Глава Общины ИВАС Кут Хуми Подразделения ИВДИВО </w:t>
      </w:r>
      <w:r>
        <w:rPr>
          <w:rFonts w:cs="Times New Roman" w:ascii="Times New Roman" w:hAnsi="Times New Roman"/>
          <w:color w:val="000000"/>
          <w:sz w:val="24"/>
          <w:szCs w:val="24"/>
        </w:rPr>
        <w:t>Кокина Алина.</w:t>
      </w:r>
    </w:p>
    <w:p>
      <w:pPr>
        <w:pStyle w:val="ListParagraph"/>
        <w:ind w:left="644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Принять к исполнению учебный материал синтездеятельности Ипостасей ИВО ИВДИВО в разработку.</w:t>
      </w:r>
    </w:p>
    <w:p>
      <w:pPr>
        <w:pStyle w:val="ListParagraph"/>
        <w:ind w:left="64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64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Ответственная: Ипостась ИВО Управления ИВДИВО-Тела Синтеза ИВАС Фредерика ИВАС Кут Хуми, Глава Совета Ипостасной Жизни Подразделения ИВДИВО Кузнецова Ирина.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color w:val="000000"/>
          <w:sz w:val="32"/>
        </w:rPr>
        <w:t>Ключевые слова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Ключевое слово 1: Стратагемия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Ключевое слово 2:  Творение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right"/>
        <w:rPr>
          <w:rFonts w:ascii="Calibri" w:hAnsi="Calibri" w:eastAsia="Times New Roman" w:cs="Calibri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Составил Секретарь Совета Ипостасной Жизни ИВО Подразделения ИВДИВО Москва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Яхьяева Байсари Исаковна</w:t>
      </w:r>
    </w:p>
    <w:p>
      <w:pPr>
        <w:pStyle w:val="Normal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800" w:right="800" w:gutter="0" w:header="0" w:top="640" w:footer="0" w:bottom="64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4"/>
        <w:szCs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3432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rsid w:val="00600e32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rsid w:val="00600e32"/>
    <w:pPr>
      <w:spacing w:lineRule="auto" w:line="276" w:before="0" w:after="140"/>
    </w:pPr>
    <w:rPr/>
  </w:style>
  <w:style w:type="paragraph" w:styleId="List">
    <w:name w:val="List"/>
    <w:basedOn w:val="TextBody"/>
    <w:rsid w:val="00600e32"/>
    <w:pPr/>
    <w:rPr>
      <w:rFonts w:cs="Lohit Devanagari"/>
    </w:rPr>
  </w:style>
  <w:style w:type="paragraph" w:styleId="Caption" w:customStyle="1">
    <w:name w:val="Caption"/>
    <w:basedOn w:val="Normal"/>
    <w:qFormat/>
    <w:rsid w:val="00600e3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600e32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a3432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Application>LibreOffice/7.3.7.2$Linux_X86_64 LibreOffice_project/30$Build-2</Application>
  <AppVersion>15.0000</AppVersion>
  <Pages>2</Pages>
  <Words>375</Words>
  <Characters>2489</Characters>
  <CharactersWithSpaces>2828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2024-06-30T15:05:00Z</dcterms:created>
  <dc:creator>User</dc:creator>
  <dc:description/>
  <dc:language>ru-RU</dc:language>
  <cp:lastModifiedBy/>
  <dcterms:modified xsi:type="dcterms:W3CDTF">2024-07-17T19:05:05Z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